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6"/>
        <w:gridCol w:w="4328"/>
      </w:tblGrid>
      <w:tr w14:paraId="05D33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6" w:type="dxa"/>
          </w:tcPr>
          <w:p w14:paraId="3630A9CB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4328" w:type="dxa"/>
          </w:tcPr>
          <w:p w14:paraId="69F60137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«ЗАТВЕРДЖУЮ»</w:t>
            </w:r>
          </w:p>
          <w:p w14:paraId="01AF3C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з навчально-</w:t>
            </w:r>
          </w:p>
          <w:p w14:paraId="5FA554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методичної роботи</w:t>
            </w:r>
          </w:p>
          <w:p w14:paraId="7B9CE4B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Каріна НЕМАШКАЛО</w:t>
            </w:r>
          </w:p>
          <w:p w14:paraId="30739946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</w:tbl>
    <w:p w14:paraId="302F2A46">
      <w:pPr>
        <w:widowControl/>
        <w:jc w:val="center"/>
        <w:rPr>
          <w:color w:val="000000"/>
          <w:sz w:val="28"/>
          <w:szCs w:val="28"/>
        </w:rPr>
      </w:pPr>
    </w:p>
    <w:p w14:paraId="20FDA4CE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Графік захисту дипломних робіт (проектів)</w:t>
      </w:r>
    </w:p>
    <w:p w14:paraId="1D337F2B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студентів</w:t>
      </w:r>
      <w:r>
        <w:rPr>
          <w:b/>
          <w:sz w:val="28"/>
          <w:szCs w:val="28"/>
        </w:rPr>
        <w:t xml:space="preserve"> денної</w:t>
      </w:r>
      <w:r>
        <w:rPr>
          <w:b/>
          <w:color w:val="000000"/>
          <w:sz w:val="28"/>
          <w:szCs w:val="28"/>
        </w:rPr>
        <w:t xml:space="preserve"> форми навчання</w:t>
      </w:r>
    </w:p>
    <w:p w14:paraId="32CAEFB9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другого (магістерського) рівня вищої освіти</w:t>
      </w:r>
    </w:p>
    <w:p w14:paraId="19B91E14">
      <w:pPr>
        <w:widowControl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спеціальності </w:t>
      </w:r>
      <w:r>
        <w:rPr>
          <w:b/>
          <w:sz w:val="28"/>
          <w:szCs w:val="28"/>
          <w:u w:val="single"/>
        </w:rPr>
        <w:t>8.075.010 "Маркетинг"</w:t>
      </w:r>
    </w:p>
    <w:p w14:paraId="0DAD3332">
      <w:pPr>
        <w:widowControl/>
        <w:ind w:firstLine="4395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(шифр, назва)</w:t>
      </w:r>
    </w:p>
    <w:p w14:paraId="2FBE8F5C">
      <w:pPr>
        <w:widowControl/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освітньо-професійної програми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«Маркетинг»</w:t>
      </w:r>
    </w:p>
    <w:p w14:paraId="37599025">
      <w:pPr>
        <w:widowControl/>
        <w:ind w:firstLine="482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 (назва)</w:t>
      </w:r>
    </w:p>
    <w:p w14:paraId="13AD6C49">
      <w:pPr>
        <w:widowControl/>
        <w:ind w:firstLine="4395"/>
        <w:rPr>
          <w:b/>
          <w:color w:val="000000"/>
          <w:sz w:val="16"/>
          <w:szCs w:val="16"/>
        </w:rPr>
      </w:pPr>
    </w:p>
    <w:p w14:paraId="4E9CB05E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 202</w:t>
      </w:r>
      <w:r>
        <w:rPr>
          <w:b/>
          <w:color w:val="000000"/>
          <w:sz w:val="28"/>
          <w:szCs w:val="28"/>
          <w:lang w:val="ru-RU"/>
        </w:rPr>
        <w:t>4</w:t>
      </w:r>
      <w:r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  <w:lang w:val="ru-RU"/>
        </w:rPr>
        <w:t>5</w:t>
      </w:r>
      <w:r>
        <w:rPr>
          <w:b/>
          <w:color w:val="000000"/>
          <w:sz w:val="28"/>
          <w:szCs w:val="28"/>
        </w:rPr>
        <w:t xml:space="preserve"> навч. році</w:t>
      </w:r>
    </w:p>
    <w:p w14:paraId="0897EAB8">
      <w:pPr>
        <w:widowControl/>
        <w:jc w:val="center"/>
        <w:rPr>
          <w:b/>
          <w:color w:val="000000"/>
          <w:sz w:val="28"/>
          <w:szCs w:val="28"/>
        </w:rPr>
      </w:pPr>
    </w:p>
    <w:tbl>
      <w:tblPr>
        <w:tblStyle w:val="15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835"/>
        <w:gridCol w:w="4217"/>
      </w:tblGrid>
      <w:tr w14:paraId="4A9A6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1F4D2154">
            <w:pPr>
              <w:widowControl/>
              <w:jc w:val="center"/>
              <w:rPr>
                <w:color w:val="000000"/>
              </w:rPr>
            </w:pPr>
            <w:r>
              <w:t>12/12/2024, четвер, 15:00</w:t>
            </w:r>
          </w:p>
        </w:tc>
      </w:tr>
      <w:tr w14:paraId="51047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2258B">
            <w:pPr>
              <w:widowControl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Голова ЕК № </w:t>
            </w:r>
            <w:r>
              <w:rPr>
                <w:color w:val="000000"/>
                <w:lang w:val="ru-RU"/>
              </w:rPr>
              <w:t>__</w:t>
            </w:r>
          </w:p>
          <w:p w14:paraId="39D8AD88">
            <w:pPr>
              <w:widowControl/>
              <w:jc w:val="center"/>
            </w:pPr>
            <w:r>
              <w:t>Благун І. І.</w:t>
            </w:r>
          </w:p>
          <w:p w14:paraId="56DC8E77">
            <w:pPr>
              <w:widowControl/>
              <w:jc w:val="center"/>
            </w:pPr>
            <w:r>
              <w:t>д.е.н., професор кафедри менеджменту і маркетингу</w:t>
            </w:r>
          </w:p>
          <w:p w14:paraId="1D5D7537">
            <w:pPr>
              <w:widowControl/>
              <w:jc w:val="center"/>
            </w:pPr>
            <w:r>
              <w:t xml:space="preserve">Прикарпатського національного університету  імені Василя Стефаника </w:t>
            </w:r>
          </w:p>
        </w:tc>
        <w:tc>
          <w:tcPr>
            <w:tcW w:w="2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879A5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421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BAEDD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студентів</w:t>
            </w:r>
          </w:p>
        </w:tc>
      </w:tr>
      <w:tr w14:paraId="76A60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2802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0F6C1A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678E53EB">
            <w:pPr>
              <w:widowControl/>
            </w:pPr>
            <w:r>
              <w:t>1.д.е.н., проф. кафедри маркетингу Гриневич Л.В.</w:t>
            </w:r>
          </w:p>
          <w:p w14:paraId="1FB11441">
            <w:pPr>
              <w:widowControl/>
            </w:pPr>
            <w:r>
              <w:t>2.д.с.н., проф. кафедри маркетингу Лисиця Н.М.</w:t>
            </w:r>
          </w:p>
          <w:p w14:paraId="028FF264">
            <w:pPr>
              <w:widowControl/>
              <w:rPr>
                <w:sz w:val="28"/>
                <w:szCs w:val="28"/>
              </w:rPr>
            </w:pPr>
            <w:r>
              <w:t>3.к.е.н., доц. кафедри маркетингу  Ус М.І.</w:t>
            </w:r>
          </w:p>
        </w:tc>
        <w:tc>
          <w:tcPr>
            <w:tcW w:w="42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18776B4B">
            <w:pPr>
              <w:pStyle w:val="18"/>
              <w:widowControl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Артюшенко Ольга Станіславівна</w:t>
            </w:r>
          </w:p>
          <w:p w14:paraId="677281C6">
            <w:pPr>
              <w:pStyle w:val="18"/>
              <w:widowControl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Артюшенко Юлія Станіславівна</w:t>
            </w:r>
          </w:p>
          <w:p w14:paraId="759BD84D">
            <w:pPr>
              <w:pStyle w:val="18"/>
              <w:widowControl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Васильєв Максим Олегович</w:t>
            </w:r>
          </w:p>
          <w:p w14:paraId="6FAB09B2">
            <w:pPr>
              <w:pStyle w:val="18"/>
              <w:widowControl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Гапонов Валентин Вікторович</w:t>
            </w:r>
          </w:p>
          <w:p w14:paraId="7F7EEFFD">
            <w:pPr>
              <w:pStyle w:val="18"/>
              <w:widowControl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Гисар Сергій Юрійович</w:t>
            </w:r>
          </w:p>
          <w:p w14:paraId="347EF1CE">
            <w:pPr>
              <w:pStyle w:val="18"/>
              <w:widowControl/>
              <w:numPr>
                <w:ilvl w:val="0"/>
                <w:numId w:val="1"/>
              </w:numPr>
            </w:pPr>
            <w:r>
              <w:rPr>
                <w:color w:val="000000"/>
              </w:rPr>
              <w:t>Година Віталій Вікторович</w:t>
            </w:r>
          </w:p>
        </w:tc>
      </w:tr>
      <w:tr w14:paraId="03C6B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7458CECD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13/12/2024, </w:t>
            </w:r>
            <w:r>
              <w:t>п</w:t>
            </w:r>
            <w:r>
              <w:rPr>
                <w:lang w:val="en-US"/>
              </w:rPr>
              <w:t>’</w:t>
            </w:r>
            <w:r>
              <w:t>ятниця, 1</w:t>
            </w:r>
            <w:r>
              <w:rPr>
                <w:color w:val="000000"/>
              </w:rPr>
              <w:t>5:00</w:t>
            </w:r>
          </w:p>
        </w:tc>
      </w:tr>
      <w:tr w14:paraId="75371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tcBorders>
              <w:top w:val="double" w:color="auto" w:sz="4" w:space="0"/>
            </w:tcBorders>
          </w:tcPr>
          <w:p w14:paraId="142F1D48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ЕК № ___</w:t>
            </w:r>
          </w:p>
          <w:p w14:paraId="2A506EED">
            <w:pPr>
              <w:widowControl/>
              <w:jc w:val="center"/>
            </w:pPr>
            <w:r>
              <w:t>Благун І. І.д.е.н., професор кафедри менеджменту і маркетингу</w:t>
            </w:r>
          </w:p>
          <w:p w14:paraId="398D01A2">
            <w:pPr>
              <w:widowControl/>
              <w:jc w:val="center"/>
            </w:pPr>
            <w:r>
              <w:t xml:space="preserve">Прикарпатського національного університету  імені Василя Стефаника </w:t>
            </w:r>
          </w:p>
        </w:tc>
        <w:tc>
          <w:tcPr>
            <w:tcW w:w="2835" w:type="dxa"/>
            <w:tcBorders>
              <w:top w:val="double" w:color="auto" w:sz="4" w:space="0"/>
              <w:bottom w:val="single" w:color="000000" w:sz="4" w:space="0"/>
            </w:tcBorders>
          </w:tcPr>
          <w:p w14:paraId="2010745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4217" w:type="dxa"/>
            <w:tcBorders>
              <w:top w:val="double" w:color="auto" w:sz="4" w:space="0"/>
              <w:bottom w:val="single" w:color="000000" w:sz="4" w:space="0"/>
            </w:tcBorders>
          </w:tcPr>
          <w:p w14:paraId="18C52D5D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студентів</w:t>
            </w:r>
          </w:p>
        </w:tc>
      </w:tr>
      <w:tr w14:paraId="4F071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02" w:type="dxa"/>
            <w:vMerge w:val="continue"/>
          </w:tcPr>
          <w:p w14:paraId="06F751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vMerge w:val="restart"/>
            <w:tcBorders>
              <w:bottom w:val="double" w:color="auto" w:sz="4" w:space="0"/>
            </w:tcBorders>
          </w:tcPr>
          <w:p w14:paraId="0FACBBF0">
            <w:pPr>
              <w:widowControl/>
            </w:pPr>
            <w:r>
              <w:t>1.д.е.н., проф. кафедри маркетингу Гриневич Л.В.</w:t>
            </w:r>
          </w:p>
          <w:p w14:paraId="2AFCB805">
            <w:pPr>
              <w:widowControl/>
            </w:pPr>
            <w:r>
              <w:t>2.д.с.н., проф. кафедри маркетингу Лисиця Н.М.</w:t>
            </w:r>
          </w:p>
          <w:p w14:paraId="091464C5">
            <w:pPr>
              <w:widowControl/>
              <w:rPr>
                <w:sz w:val="28"/>
                <w:szCs w:val="28"/>
              </w:rPr>
            </w:pPr>
            <w:r>
              <w:t>3. к.е.н., доц. кафедри маркетингу  Ус М.І.</w:t>
            </w:r>
          </w:p>
        </w:tc>
        <w:tc>
          <w:tcPr>
            <w:tcW w:w="4217" w:type="dxa"/>
            <w:vMerge w:val="restart"/>
            <w:tcBorders>
              <w:bottom w:val="double" w:color="auto" w:sz="4" w:space="0"/>
            </w:tcBorders>
          </w:tcPr>
          <w:p w14:paraId="65EEA57E">
            <w:pPr>
              <w:pStyle w:val="18"/>
              <w:widowControl/>
              <w:numPr>
                <w:ilvl w:val="0"/>
                <w:numId w:val="2"/>
              </w:numPr>
            </w:pPr>
            <w:r>
              <w:t>Гриценко Юлія Олегівна</w:t>
            </w:r>
          </w:p>
          <w:p w14:paraId="3F40DFBA">
            <w:pPr>
              <w:pStyle w:val="18"/>
              <w:widowControl/>
              <w:numPr>
                <w:ilvl w:val="0"/>
                <w:numId w:val="2"/>
              </w:numPr>
            </w:pPr>
            <w:r>
              <w:t>Кісурін Владислав Володимирович</w:t>
            </w:r>
          </w:p>
          <w:p w14:paraId="571F6FCF">
            <w:pPr>
              <w:pStyle w:val="18"/>
              <w:widowControl/>
              <w:numPr>
                <w:ilvl w:val="0"/>
                <w:numId w:val="2"/>
              </w:numPr>
            </w:pPr>
            <w:r>
              <w:t>Косенко Дарина Віталіївна</w:t>
            </w:r>
          </w:p>
          <w:p w14:paraId="731B7274">
            <w:pPr>
              <w:pStyle w:val="18"/>
              <w:widowControl/>
              <w:numPr>
                <w:ilvl w:val="0"/>
                <w:numId w:val="2"/>
              </w:numPr>
            </w:pPr>
            <w:r>
              <w:t>Литвиненко Діана Олексіївна</w:t>
            </w:r>
          </w:p>
          <w:p w14:paraId="42F351B0">
            <w:pPr>
              <w:pStyle w:val="18"/>
              <w:widowControl/>
              <w:numPr>
                <w:ilvl w:val="0"/>
                <w:numId w:val="2"/>
              </w:numPr>
            </w:pPr>
            <w:r>
              <w:t>Литвинюк Віталій Матвійович</w:t>
            </w:r>
          </w:p>
          <w:p w14:paraId="54BBB149">
            <w:pPr>
              <w:pStyle w:val="18"/>
              <w:widowControl/>
              <w:numPr>
                <w:ilvl w:val="0"/>
                <w:numId w:val="2"/>
              </w:numPr>
            </w:pPr>
            <w:r>
              <w:t>Лошкарьова Олександра Володимирівна</w:t>
            </w:r>
          </w:p>
        </w:tc>
      </w:tr>
      <w:tr w14:paraId="2D02C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02" w:type="dxa"/>
            <w:vMerge w:val="continue"/>
          </w:tcPr>
          <w:p w14:paraId="50DBD1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</w:tcPr>
          <w:p w14:paraId="4E873621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vMerge w:val="continue"/>
            <w:tcBorders>
              <w:bottom w:val="double" w:color="auto" w:sz="4" w:space="0"/>
            </w:tcBorders>
          </w:tcPr>
          <w:p w14:paraId="73AA618F">
            <w:pPr>
              <w:widowControl/>
              <w:rPr>
                <w:color w:val="000000"/>
              </w:rPr>
            </w:pPr>
          </w:p>
        </w:tc>
      </w:tr>
      <w:tr w14:paraId="2F08B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02" w:type="dxa"/>
            <w:vMerge w:val="continue"/>
          </w:tcPr>
          <w:p w14:paraId="716BB5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</w:tcPr>
          <w:p w14:paraId="3F4744D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vMerge w:val="continue"/>
            <w:tcBorders>
              <w:bottom w:val="double" w:color="auto" w:sz="4" w:space="0"/>
            </w:tcBorders>
          </w:tcPr>
          <w:p w14:paraId="66AD1C00">
            <w:pPr>
              <w:widowControl/>
              <w:rPr>
                <w:color w:val="000000"/>
              </w:rPr>
            </w:pPr>
          </w:p>
        </w:tc>
      </w:tr>
      <w:tr w14:paraId="784E4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02" w:type="dxa"/>
            <w:vMerge w:val="continue"/>
          </w:tcPr>
          <w:p w14:paraId="22266C4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</w:tcPr>
          <w:p w14:paraId="205DFC38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vMerge w:val="continue"/>
            <w:tcBorders>
              <w:bottom w:val="double" w:color="auto" w:sz="4" w:space="0"/>
            </w:tcBorders>
          </w:tcPr>
          <w:p w14:paraId="58EDD86A">
            <w:pPr>
              <w:widowControl/>
              <w:rPr>
                <w:color w:val="000000"/>
              </w:rPr>
            </w:pPr>
          </w:p>
        </w:tc>
      </w:tr>
      <w:tr w14:paraId="198CD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02" w:type="dxa"/>
            <w:vMerge w:val="continue"/>
          </w:tcPr>
          <w:p w14:paraId="5B7894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</w:tcPr>
          <w:p w14:paraId="2AF947ED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vMerge w:val="continue"/>
            <w:tcBorders>
              <w:bottom w:val="double" w:color="auto" w:sz="4" w:space="0"/>
            </w:tcBorders>
          </w:tcPr>
          <w:p w14:paraId="38E558C8">
            <w:pPr>
              <w:widowControl/>
              <w:rPr>
                <w:color w:val="000000"/>
              </w:rPr>
            </w:pPr>
          </w:p>
        </w:tc>
      </w:tr>
      <w:tr w14:paraId="41A9F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2802" w:type="dxa"/>
            <w:vMerge w:val="continue"/>
            <w:tcBorders>
              <w:bottom w:val="double" w:color="auto" w:sz="4" w:space="0"/>
            </w:tcBorders>
          </w:tcPr>
          <w:p w14:paraId="1766AE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vMerge w:val="continue"/>
            <w:tcBorders>
              <w:bottom w:val="double" w:color="auto" w:sz="4" w:space="0"/>
            </w:tcBorders>
          </w:tcPr>
          <w:p w14:paraId="16E6D95F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7" w:type="dxa"/>
            <w:vMerge w:val="continue"/>
            <w:tcBorders>
              <w:bottom w:val="double" w:color="auto" w:sz="4" w:space="0"/>
            </w:tcBorders>
          </w:tcPr>
          <w:p w14:paraId="16073E8F">
            <w:pPr>
              <w:widowControl/>
              <w:rPr>
                <w:color w:val="000000"/>
              </w:rPr>
            </w:pPr>
          </w:p>
        </w:tc>
      </w:tr>
    </w:tbl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835"/>
        <w:gridCol w:w="4217"/>
      </w:tblGrid>
      <w:tr w14:paraId="618C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05CCA86B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14/12/2024, субота, 10:00</w:t>
            </w:r>
          </w:p>
        </w:tc>
      </w:tr>
      <w:tr w14:paraId="21691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tcBorders>
              <w:top w:val="double" w:color="auto" w:sz="4" w:space="0"/>
            </w:tcBorders>
          </w:tcPr>
          <w:p w14:paraId="73047DD7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ЕК № ___</w:t>
            </w:r>
          </w:p>
          <w:p w14:paraId="2AA3790D">
            <w:pPr>
              <w:widowControl/>
              <w:jc w:val="center"/>
            </w:pPr>
            <w:r>
              <w:t>Благун І. І.д.е.н., професор кафедри менеджменту і маркетингу</w:t>
            </w:r>
          </w:p>
          <w:p w14:paraId="0A99392E">
            <w:pPr>
              <w:widowControl/>
              <w:jc w:val="center"/>
              <w:rPr>
                <w:color w:val="000000"/>
              </w:rPr>
            </w:pPr>
            <w:r>
              <w:t>Прикарпатського національного університету  імені Василя Стефаника</w:t>
            </w:r>
          </w:p>
        </w:tc>
        <w:tc>
          <w:tcPr>
            <w:tcW w:w="2835" w:type="dxa"/>
            <w:tcBorders>
              <w:top w:val="double" w:color="auto" w:sz="4" w:space="0"/>
            </w:tcBorders>
          </w:tcPr>
          <w:p w14:paraId="24D32AFE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4217" w:type="dxa"/>
            <w:tcBorders>
              <w:top w:val="double" w:color="auto" w:sz="4" w:space="0"/>
            </w:tcBorders>
          </w:tcPr>
          <w:p w14:paraId="70F17E9A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студентів</w:t>
            </w:r>
          </w:p>
        </w:tc>
      </w:tr>
      <w:tr w14:paraId="7414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 w14:paraId="0528B3B7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317739C3">
            <w:pPr>
              <w:widowControl/>
            </w:pPr>
            <w:r>
              <w:t>1.д.е.н., проф. кафедри маркетингу Гриневич Л.В.</w:t>
            </w:r>
          </w:p>
          <w:p w14:paraId="1D82B996">
            <w:pPr>
              <w:widowControl/>
            </w:pPr>
            <w:r>
              <w:t>2.д.с.н., проф. кафедри маркетингу Лисиця Н.М.</w:t>
            </w:r>
          </w:p>
          <w:p w14:paraId="24FC8358">
            <w:pPr>
              <w:widowControl/>
              <w:rPr>
                <w:sz w:val="28"/>
                <w:szCs w:val="28"/>
              </w:rPr>
            </w:pPr>
            <w:r>
              <w:t>3. к.е.н., доц. кафедри маркетингу  Ус М.І.</w:t>
            </w:r>
          </w:p>
        </w:tc>
        <w:tc>
          <w:tcPr>
            <w:tcW w:w="4217" w:type="dxa"/>
          </w:tcPr>
          <w:p w14:paraId="21F76189">
            <w:pPr>
              <w:pStyle w:val="18"/>
              <w:widowControl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Малєєва Марина Олександрівна</w:t>
            </w:r>
          </w:p>
          <w:p w14:paraId="3BF0953E">
            <w:pPr>
              <w:pStyle w:val="18"/>
              <w:widowControl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Пінчук Ігор Анатолійович</w:t>
            </w:r>
          </w:p>
          <w:p w14:paraId="4B185B78">
            <w:pPr>
              <w:pStyle w:val="18"/>
              <w:widowControl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Праведна Марія Борисівна</w:t>
            </w:r>
          </w:p>
          <w:p w14:paraId="08BA2037">
            <w:pPr>
              <w:pStyle w:val="18"/>
              <w:widowControl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Рижиков Дмитро Денисович</w:t>
            </w:r>
          </w:p>
          <w:p w14:paraId="2A25F268">
            <w:pPr>
              <w:pStyle w:val="18"/>
              <w:widowControl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Саричева Ксенія Вадимівна</w:t>
            </w:r>
          </w:p>
          <w:p w14:paraId="6B8725B4">
            <w:pPr>
              <w:pStyle w:val="18"/>
              <w:widowControl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color w:val="000000"/>
              </w:rPr>
              <w:t>Тюрін Георгій Андрійович</w:t>
            </w:r>
          </w:p>
        </w:tc>
      </w:tr>
      <w:tr w14:paraId="670AD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03B00E4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16/12/2024, понеділок, 15:00</w:t>
            </w:r>
          </w:p>
        </w:tc>
      </w:tr>
      <w:tr w14:paraId="174DA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restart"/>
            <w:tcBorders>
              <w:top w:val="double" w:color="auto" w:sz="4" w:space="0"/>
            </w:tcBorders>
          </w:tcPr>
          <w:p w14:paraId="38BE40FD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Голова ЕК № ___</w:t>
            </w:r>
          </w:p>
          <w:p w14:paraId="12E269C2">
            <w:pPr>
              <w:widowControl/>
              <w:jc w:val="center"/>
            </w:pPr>
            <w:r>
              <w:t>Благун І. І.д.е.н., професор кафедри менеджменту і маркетингу</w:t>
            </w:r>
          </w:p>
          <w:p w14:paraId="76CB004D">
            <w:pPr>
              <w:widowControl/>
              <w:jc w:val="center"/>
              <w:rPr>
                <w:color w:val="000000"/>
              </w:rPr>
            </w:pPr>
            <w:r>
              <w:t>Прикарпатського національного університету  імені Василя Стефаника</w:t>
            </w:r>
          </w:p>
        </w:tc>
        <w:tc>
          <w:tcPr>
            <w:tcW w:w="2835" w:type="dxa"/>
            <w:tcBorders>
              <w:top w:val="double" w:color="auto" w:sz="4" w:space="0"/>
            </w:tcBorders>
          </w:tcPr>
          <w:p w14:paraId="0E91D303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4217" w:type="dxa"/>
            <w:tcBorders>
              <w:top w:val="double" w:color="auto" w:sz="4" w:space="0"/>
            </w:tcBorders>
          </w:tcPr>
          <w:p w14:paraId="2655DDB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студентів</w:t>
            </w:r>
          </w:p>
        </w:tc>
      </w:tr>
      <w:tr w14:paraId="5C110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vMerge w:val="continue"/>
          </w:tcPr>
          <w:p w14:paraId="6A7F33B9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73D04E33">
            <w:pPr>
              <w:widowControl/>
            </w:pPr>
            <w:r>
              <w:t>1.д.е.н., проф. кафедри маркетингу Гриневич Л.В.</w:t>
            </w:r>
          </w:p>
          <w:p w14:paraId="22683E5C">
            <w:pPr>
              <w:widowControl/>
            </w:pPr>
            <w:r>
              <w:t>2.д.с.н., проф. кафедри маркетингу Лисиця Н.М.</w:t>
            </w:r>
          </w:p>
          <w:p w14:paraId="4E1A9B6E">
            <w:pPr>
              <w:widowControl/>
              <w:rPr>
                <w:sz w:val="28"/>
                <w:szCs w:val="28"/>
              </w:rPr>
            </w:pPr>
            <w:r>
              <w:t>3. к.е.н., доц. кафедри маркетингу  Ус М.І.</w:t>
            </w:r>
          </w:p>
        </w:tc>
        <w:tc>
          <w:tcPr>
            <w:tcW w:w="4217" w:type="dxa"/>
          </w:tcPr>
          <w:p w14:paraId="40455129">
            <w:pPr>
              <w:pStyle w:val="18"/>
              <w:widowControl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Фетода Ілля Володимирович</w:t>
            </w:r>
          </w:p>
          <w:p w14:paraId="78EB3F2F">
            <w:pPr>
              <w:pStyle w:val="18"/>
              <w:widowControl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Хоменко Андрій Юрійович</w:t>
            </w:r>
          </w:p>
          <w:p w14:paraId="28774BE4">
            <w:pPr>
              <w:pStyle w:val="18"/>
              <w:widowControl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Чернокур Артем Віталійович</w:t>
            </w:r>
          </w:p>
          <w:p w14:paraId="1036BA5B">
            <w:pPr>
              <w:pStyle w:val="18"/>
              <w:widowControl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>Шикоряк Андрій Ярославович</w:t>
            </w:r>
          </w:p>
          <w:p w14:paraId="1C02AE12">
            <w:pPr>
              <w:pStyle w:val="18"/>
              <w:widowControl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color w:val="000000"/>
              </w:rPr>
              <w:t>Ясиньова Юлія Олександрівна</w:t>
            </w:r>
          </w:p>
        </w:tc>
      </w:tr>
    </w:tbl>
    <w:p w14:paraId="00561A60">
      <w:pPr>
        <w:widowControl/>
        <w:jc w:val="center"/>
        <w:rPr>
          <w:sz w:val="28"/>
          <w:szCs w:val="28"/>
        </w:rPr>
      </w:pPr>
    </w:p>
    <w:p w14:paraId="79FC30F8">
      <w:pPr>
        <w:widowControl/>
        <w:jc w:val="center"/>
        <w:rPr>
          <w:sz w:val="28"/>
          <w:szCs w:val="28"/>
        </w:rPr>
      </w:pPr>
    </w:p>
    <w:p w14:paraId="5D27D257">
      <w:pPr>
        <w:widowControl/>
        <w:rPr>
          <w:color w:val="000000"/>
          <w:sz w:val="16"/>
          <w:szCs w:val="16"/>
          <w:lang w:val="ru-RU"/>
        </w:rPr>
      </w:pPr>
      <w:r>
        <w:rPr>
          <w:color w:val="000000"/>
          <w:sz w:val="28"/>
          <w:szCs w:val="28"/>
        </w:rPr>
        <w:t xml:space="preserve">Завідувач(ка) кафедри     </w:t>
      </w:r>
      <w:r>
        <w:rPr>
          <w:rFonts w:hint="default"/>
          <w:color w:val="000000"/>
          <w:sz w:val="28"/>
          <w:szCs w:val="28"/>
          <w:lang w:val="uk-UA"/>
        </w:rPr>
        <w:t xml:space="preserve">                                   </w:t>
      </w:r>
      <w:bookmarkStart w:id="0" w:name="_GoBack"/>
      <w:bookmarkEnd w:id="0"/>
      <w:r>
        <w:rPr>
          <w:sz w:val="28"/>
          <w:szCs w:val="28"/>
        </w:rPr>
        <w:t>Людмила ГРИНЕВИЧ</w:t>
      </w:r>
    </w:p>
    <w:p w14:paraId="51F67394">
      <w:pPr>
        <w:widowControl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</w:t>
      </w:r>
    </w:p>
    <w:p w14:paraId="79C1473F">
      <w:pPr>
        <w:widowControl/>
        <w:rPr>
          <w:color w:val="000000"/>
          <w:sz w:val="16"/>
          <w:szCs w:val="16"/>
        </w:rPr>
      </w:pPr>
    </w:p>
    <w:p w14:paraId="52291FD0">
      <w:pPr>
        <w:widowControl/>
        <w:rPr>
          <w:color w:val="000000"/>
          <w:sz w:val="16"/>
          <w:szCs w:val="16"/>
        </w:rPr>
      </w:pPr>
    </w:p>
    <w:p w14:paraId="0D9A6095">
      <w:pPr>
        <w:widowControl/>
        <w:rPr>
          <w:color w:val="000000"/>
          <w:sz w:val="16"/>
          <w:szCs w:val="16"/>
        </w:rPr>
      </w:pPr>
    </w:p>
    <w:p w14:paraId="1C382837">
      <w:pPr>
        <w:widowControl/>
        <w:rPr>
          <w:color w:val="000000"/>
          <w:sz w:val="16"/>
          <w:szCs w:val="16"/>
        </w:rPr>
      </w:pPr>
    </w:p>
    <w:p w14:paraId="380DDC30">
      <w:pPr>
        <w:widowControl/>
        <w:rPr>
          <w:color w:val="000000"/>
          <w:sz w:val="16"/>
          <w:szCs w:val="16"/>
        </w:rPr>
      </w:pPr>
    </w:p>
    <w:p w14:paraId="264FFA7A">
      <w:pPr>
        <w:widowControl/>
        <w:rPr>
          <w:color w:val="000000"/>
          <w:sz w:val="16"/>
          <w:szCs w:val="16"/>
        </w:rPr>
      </w:pPr>
    </w:p>
    <w:p w14:paraId="2855684D">
      <w:pPr>
        <w:widowControl/>
        <w:rPr>
          <w:color w:val="000000"/>
          <w:sz w:val="16"/>
          <w:szCs w:val="16"/>
        </w:rPr>
      </w:pPr>
    </w:p>
    <w:p w14:paraId="070A8DDC">
      <w:pPr>
        <w:widowControl/>
        <w:rPr>
          <w:color w:val="000000"/>
          <w:sz w:val="16"/>
          <w:szCs w:val="16"/>
        </w:rPr>
      </w:pPr>
    </w:p>
    <w:p w14:paraId="4EB0BC66">
      <w:pPr>
        <w:widowControl/>
        <w:rPr>
          <w:color w:val="000000"/>
          <w:sz w:val="16"/>
          <w:szCs w:val="16"/>
        </w:rPr>
      </w:pPr>
    </w:p>
    <w:p w14:paraId="0DB5C16C">
      <w:pPr>
        <w:widowControl/>
        <w:rPr>
          <w:color w:val="000000"/>
          <w:sz w:val="16"/>
          <w:szCs w:val="16"/>
        </w:rPr>
      </w:pPr>
    </w:p>
    <w:p w14:paraId="24D21B9F">
      <w:pPr>
        <w:widowControl/>
        <w:rPr>
          <w:color w:val="000000"/>
          <w:sz w:val="16"/>
          <w:szCs w:val="16"/>
        </w:rPr>
      </w:pPr>
    </w:p>
    <w:p w14:paraId="03C0F799">
      <w:pPr>
        <w:widowControl/>
        <w:rPr>
          <w:color w:val="000000"/>
          <w:sz w:val="16"/>
          <w:szCs w:val="16"/>
        </w:rPr>
      </w:pPr>
    </w:p>
    <w:p w14:paraId="70BCFD48">
      <w:pPr>
        <w:widowControl/>
        <w:rPr>
          <w:color w:val="000000"/>
          <w:sz w:val="16"/>
          <w:szCs w:val="16"/>
        </w:rPr>
      </w:pPr>
    </w:p>
    <w:p w14:paraId="14B8E991">
      <w:pPr>
        <w:widowControl/>
        <w:rPr>
          <w:color w:val="000000"/>
          <w:sz w:val="16"/>
          <w:szCs w:val="16"/>
        </w:rPr>
      </w:pPr>
    </w:p>
    <w:p w14:paraId="61F322A8">
      <w:pPr>
        <w:widowControl/>
        <w:rPr>
          <w:color w:val="000000"/>
          <w:sz w:val="16"/>
          <w:szCs w:val="16"/>
        </w:rPr>
      </w:pPr>
    </w:p>
    <w:p w14:paraId="7C1F426B">
      <w:pPr>
        <w:widowControl/>
        <w:rPr>
          <w:color w:val="000000"/>
          <w:sz w:val="16"/>
          <w:szCs w:val="16"/>
        </w:rPr>
      </w:pPr>
    </w:p>
    <w:p w14:paraId="3BE9E23E">
      <w:pPr>
        <w:widowControl/>
        <w:rPr>
          <w:color w:val="000000"/>
          <w:sz w:val="16"/>
          <w:szCs w:val="16"/>
        </w:rPr>
      </w:pPr>
    </w:p>
    <w:p w14:paraId="4CE8454A">
      <w:pPr>
        <w:widowControl/>
        <w:rPr>
          <w:color w:val="000000"/>
          <w:sz w:val="16"/>
          <w:szCs w:val="16"/>
        </w:rPr>
      </w:pPr>
    </w:p>
    <w:p w14:paraId="7E90A701">
      <w:pPr>
        <w:widowControl/>
        <w:rPr>
          <w:color w:val="000000"/>
          <w:sz w:val="16"/>
          <w:szCs w:val="16"/>
        </w:rPr>
      </w:pPr>
    </w:p>
    <w:p w14:paraId="2B530752">
      <w:pPr>
        <w:widowControl/>
        <w:rPr>
          <w:color w:val="000000"/>
          <w:sz w:val="16"/>
          <w:szCs w:val="16"/>
        </w:rPr>
      </w:pPr>
    </w:p>
    <w:p w14:paraId="4F9C1669">
      <w:pPr>
        <w:widowControl/>
        <w:rPr>
          <w:color w:val="000000"/>
          <w:sz w:val="16"/>
          <w:szCs w:val="16"/>
        </w:rPr>
      </w:pPr>
    </w:p>
    <w:p w14:paraId="70DF3EAD">
      <w:pPr>
        <w:widowControl/>
        <w:rPr>
          <w:color w:val="000000"/>
          <w:sz w:val="16"/>
          <w:szCs w:val="16"/>
        </w:rPr>
      </w:pPr>
    </w:p>
    <w:p w14:paraId="65F0ED8B">
      <w:pPr>
        <w:widowControl/>
        <w:rPr>
          <w:color w:val="000000"/>
          <w:sz w:val="16"/>
          <w:szCs w:val="16"/>
        </w:rPr>
      </w:pPr>
    </w:p>
    <w:p w14:paraId="4D18FE01">
      <w:pPr>
        <w:widowControl/>
        <w:rPr>
          <w:color w:val="000000"/>
          <w:sz w:val="16"/>
          <w:szCs w:val="16"/>
        </w:rPr>
      </w:pPr>
    </w:p>
    <w:p w14:paraId="5664C140">
      <w:pPr>
        <w:widowControl/>
        <w:rPr>
          <w:color w:val="000000"/>
          <w:sz w:val="16"/>
          <w:szCs w:val="16"/>
        </w:rPr>
      </w:pPr>
    </w:p>
    <w:p w14:paraId="22771DAA">
      <w:pPr>
        <w:widowControl/>
        <w:rPr>
          <w:color w:val="000000"/>
          <w:sz w:val="16"/>
          <w:szCs w:val="16"/>
        </w:rPr>
      </w:pPr>
    </w:p>
    <w:p w14:paraId="736806BD">
      <w:pPr>
        <w:widowControl/>
        <w:rPr>
          <w:color w:val="000000"/>
          <w:sz w:val="16"/>
          <w:szCs w:val="16"/>
        </w:rPr>
      </w:pPr>
    </w:p>
    <w:p w14:paraId="7762C98C">
      <w:pPr>
        <w:widowControl/>
        <w:rPr>
          <w:color w:val="000000"/>
          <w:sz w:val="16"/>
          <w:szCs w:val="16"/>
        </w:rPr>
      </w:pPr>
    </w:p>
    <w:p w14:paraId="0481EB2A">
      <w:pPr>
        <w:widowControl/>
        <w:rPr>
          <w:color w:val="000000"/>
          <w:sz w:val="16"/>
          <w:szCs w:val="16"/>
        </w:rPr>
      </w:pPr>
    </w:p>
    <w:p w14:paraId="1BDFF0E1">
      <w:pPr>
        <w:widowControl/>
        <w:rPr>
          <w:color w:val="000000"/>
          <w:sz w:val="16"/>
          <w:szCs w:val="16"/>
        </w:rPr>
      </w:pPr>
    </w:p>
    <w:p w14:paraId="575A52D3">
      <w:pPr>
        <w:widowControl/>
        <w:rPr>
          <w:color w:val="000000"/>
          <w:sz w:val="16"/>
          <w:szCs w:val="16"/>
        </w:rPr>
      </w:pPr>
    </w:p>
    <w:p w14:paraId="5125D52B">
      <w:pPr>
        <w:widowControl/>
        <w:rPr>
          <w:color w:val="000000"/>
          <w:sz w:val="16"/>
          <w:szCs w:val="16"/>
        </w:rPr>
      </w:pPr>
    </w:p>
    <w:p w14:paraId="36FC58FA">
      <w:pPr>
        <w:widowControl/>
        <w:rPr>
          <w:color w:val="000000"/>
          <w:sz w:val="16"/>
          <w:szCs w:val="16"/>
        </w:rPr>
      </w:pPr>
    </w:p>
    <w:p w14:paraId="6952C5A5">
      <w:pPr>
        <w:widowControl/>
        <w:rPr>
          <w:color w:val="000000"/>
          <w:sz w:val="16"/>
          <w:szCs w:val="16"/>
        </w:rPr>
      </w:pPr>
    </w:p>
    <w:p w14:paraId="6E02164C">
      <w:pPr>
        <w:widowControl/>
        <w:rPr>
          <w:color w:val="000000"/>
          <w:sz w:val="16"/>
          <w:szCs w:val="16"/>
        </w:rPr>
      </w:pPr>
    </w:p>
    <w:p w14:paraId="688AD71A">
      <w:pPr>
        <w:widowControl/>
        <w:rPr>
          <w:color w:val="000000"/>
          <w:sz w:val="16"/>
          <w:szCs w:val="16"/>
        </w:rPr>
      </w:pPr>
    </w:p>
    <w:p w14:paraId="5436120B">
      <w:pPr>
        <w:widowControl/>
        <w:rPr>
          <w:color w:val="000000"/>
          <w:sz w:val="16"/>
          <w:szCs w:val="16"/>
        </w:rPr>
      </w:pPr>
    </w:p>
    <w:p w14:paraId="41AE38EA">
      <w:pPr>
        <w:widowControl/>
        <w:rPr>
          <w:color w:val="000000"/>
          <w:sz w:val="16"/>
          <w:szCs w:val="16"/>
        </w:rPr>
      </w:pPr>
    </w:p>
    <w:p w14:paraId="34AA0CB4">
      <w:pPr>
        <w:widowControl/>
        <w:rPr>
          <w:color w:val="000000"/>
          <w:sz w:val="16"/>
          <w:szCs w:val="16"/>
        </w:rPr>
      </w:pPr>
    </w:p>
    <w:p w14:paraId="3E7517A4">
      <w:pPr>
        <w:widowControl/>
        <w:rPr>
          <w:color w:val="000000"/>
          <w:sz w:val="16"/>
          <w:szCs w:val="16"/>
        </w:rPr>
      </w:pPr>
    </w:p>
    <w:p w14:paraId="364BA1DF">
      <w:pPr>
        <w:widowControl/>
        <w:rPr>
          <w:color w:val="000000"/>
          <w:sz w:val="16"/>
          <w:szCs w:val="16"/>
        </w:rPr>
      </w:pPr>
    </w:p>
    <w:p w14:paraId="703E1D94">
      <w:pPr>
        <w:widowControl/>
        <w:rPr>
          <w:color w:val="000000"/>
          <w:sz w:val="16"/>
          <w:szCs w:val="16"/>
        </w:rPr>
      </w:pPr>
    </w:p>
    <w:p w14:paraId="09FD5008">
      <w:pPr>
        <w:widowControl/>
        <w:rPr>
          <w:color w:val="000000"/>
          <w:sz w:val="16"/>
          <w:szCs w:val="16"/>
        </w:rPr>
      </w:pPr>
    </w:p>
    <w:p w14:paraId="27D65C7C">
      <w:pPr>
        <w:widowControl/>
        <w:rPr>
          <w:color w:val="000000"/>
          <w:sz w:val="16"/>
          <w:szCs w:val="16"/>
        </w:rPr>
      </w:pPr>
    </w:p>
    <w:p w14:paraId="31F689BF">
      <w:pPr>
        <w:widowControl/>
        <w:rPr>
          <w:color w:val="000000"/>
          <w:sz w:val="16"/>
          <w:szCs w:val="16"/>
        </w:rPr>
      </w:pPr>
    </w:p>
    <w:p w14:paraId="33A6A556">
      <w:pPr>
        <w:widowControl/>
        <w:rPr>
          <w:color w:val="000000"/>
          <w:sz w:val="16"/>
          <w:szCs w:val="16"/>
        </w:rPr>
      </w:pPr>
    </w:p>
    <w:p w14:paraId="6714A421">
      <w:pPr>
        <w:widowControl/>
        <w:rPr>
          <w:color w:val="000000"/>
          <w:sz w:val="16"/>
          <w:szCs w:val="16"/>
        </w:rPr>
      </w:pPr>
    </w:p>
    <w:p w14:paraId="4C2018B5">
      <w:pPr>
        <w:widowControl/>
        <w:rPr>
          <w:color w:val="000000"/>
          <w:sz w:val="16"/>
          <w:szCs w:val="16"/>
        </w:rPr>
      </w:pPr>
    </w:p>
    <w:p w14:paraId="3C98CB6E">
      <w:pPr>
        <w:widowControl/>
        <w:rPr>
          <w:color w:val="000000"/>
          <w:sz w:val="16"/>
          <w:szCs w:val="16"/>
        </w:rPr>
      </w:pPr>
    </w:p>
    <w:p w14:paraId="68FA9B3B">
      <w:pPr>
        <w:widowControl/>
        <w:rPr>
          <w:color w:val="000000"/>
          <w:sz w:val="16"/>
          <w:szCs w:val="16"/>
        </w:rPr>
      </w:pPr>
    </w:p>
    <w:p w14:paraId="36BEBBC2">
      <w:pPr>
        <w:widowControl/>
        <w:rPr>
          <w:color w:val="000000"/>
          <w:sz w:val="16"/>
          <w:szCs w:val="16"/>
        </w:rPr>
      </w:pPr>
    </w:p>
    <w:p w14:paraId="6EFA55C4">
      <w:pPr>
        <w:widowControl/>
        <w:rPr>
          <w:color w:val="000000"/>
          <w:sz w:val="16"/>
          <w:szCs w:val="16"/>
        </w:rPr>
      </w:pPr>
    </w:p>
    <w:p w14:paraId="651C4F1E">
      <w:pPr>
        <w:widowControl/>
        <w:rPr>
          <w:color w:val="000000"/>
          <w:sz w:val="16"/>
          <w:szCs w:val="16"/>
        </w:rPr>
      </w:pPr>
    </w:p>
    <w:p w14:paraId="32E08BA3">
      <w:pPr>
        <w:widowControl/>
        <w:rPr>
          <w:color w:val="000000"/>
          <w:sz w:val="16"/>
          <w:szCs w:val="16"/>
        </w:rPr>
      </w:pPr>
    </w:p>
    <w:p w14:paraId="5CC735B8">
      <w:pPr>
        <w:widowControl/>
        <w:rPr>
          <w:color w:val="000000"/>
          <w:sz w:val="16"/>
          <w:szCs w:val="16"/>
        </w:rPr>
      </w:pPr>
    </w:p>
    <w:p w14:paraId="094D8DB0">
      <w:pPr>
        <w:widowControl/>
        <w:rPr>
          <w:color w:val="000000"/>
          <w:sz w:val="16"/>
          <w:szCs w:val="16"/>
        </w:rPr>
      </w:pPr>
    </w:p>
    <w:p w14:paraId="72FE4A71">
      <w:pPr>
        <w:widowControl/>
        <w:rPr>
          <w:color w:val="000000"/>
          <w:sz w:val="16"/>
          <w:szCs w:val="16"/>
        </w:rPr>
      </w:pPr>
    </w:p>
    <w:p w14:paraId="372F2305">
      <w:pPr>
        <w:widowControl/>
        <w:rPr>
          <w:color w:val="000000"/>
          <w:sz w:val="16"/>
          <w:szCs w:val="16"/>
        </w:rPr>
      </w:pPr>
    </w:p>
    <w:p w14:paraId="29645151">
      <w:pPr>
        <w:widowControl/>
        <w:rPr>
          <w:color w:val="000000"/>
          <w:sz w:val="16"/>
          <w:szCs w:val="16"/>
        </w:rPr>
      </w:pPr>
    </w:p>
    <w:p w14:paraId="601B354D">
      <w:pPr>
        <w:widowControl/>
        <w:rPr>
          <w:color w:val="000000"/>
          <w:sz w:val="16"/>
          <w:szCs w:val="16"/>
        </w:rPr>
      </w:pPr>
    </w:p>
    <w:p w14:paraId="7CC017C1">
      <w:pPr>
        <w:widowControl/>
        <w:rPr>
          <w:color w:val="000000"/>
          <w:sz w:val="16"/>
          <w:szCs w:val="16"/>
        </w:rPr>
      </w:pPr>
    </w:p>
    <w:p w14:paraId="73F7BDBA">
      <w:pPr>
        <w:widowControl/>
        <w:rPr>
          <w:color w:val="000000"/>
          <w:sz w:val="16"/>
          <w:szCs w:val="16"/>
        </w:rPr>
      </w:pPr>
    </w:p>
    <w:p w14:paraId="67EBB762">
      <w:pPr>
        <w:widowControl/>
        <w:rPr>
          <w:color w:val="000000"/>
          <w:sz w:val="16"/>
          <w:szCs w:val="16"/>
          <w:lang w:val="ru-RU"/>
        </w:rPr>
      </w:pPr>
    </w:p>
    <w:tbl>
      <w:tblPr>
        <w:tblStyle w:val="14"/>
        <w:tblW w:w="98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6"/>
        <w:gridCol w:w="4328"/>
      </w:tblGrid>
      <w:tr w14:paraId="1BF1D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26" w:type="dxa"/>
          </w:tcPr>
          <w:p w14:paraId="7E3B87C5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4328" w:type="dxa"/>
          </w:tcPr>
          <w:p w14:paraId="1C21B38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«ЗАТВЕРДЖУЮ»</w:t>
            </w:r>
          </w:p>
          <w:p w14:paraId="4C3C6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з навчально-</w:t>
            </w:r>
          </w:p>
          <w:p w14:paraId="6F2829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методичної роботи</w:t>
            </w:r>
          </w:p>
          <w:p w14:paraId="54E953A5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 </w:t>
            </w:r>
            <w:r>
              <w:rPr>
                <w:sz w:val="28"/>
                <w:szCs w:val="28"/>
              </w:rPr>
              <w:t>Каріна НЕМАШКАЛО</w:t>
            </w:r>
          </w:p>
          <w:p w14:paraId="09302EAC">
            <w:pPr>
              <w:widowControl/>
              <w:rPr>
                <w:color w:val="000000"/>
                <w:sz w:val="28"/>
                <w:szCs w:val="28"/>
              </w:rPr>
            </w:pPr>
          </w:p>
        </w:tc>
      </w:tr>
    </w:tbl>
    <w:p w14:paraId="7C0AECC5">
      <w:pPr>
        <w:widowControl/>
        <w:jc w:val="center"/>
        <w:rPr>
          <w:color w:val="000000"/>
          <w:sz w:val="28"/>
          <w:szCs w:val="28"/>
        </w:rPr>
      </w:pPr>
    </w:p>
    <w:p w14:paraId="551FC24B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Графік захисту дипломних робіт (проектів)</w:t>
      </w:r>
    </w:p>
    <w:p w14:paraId="15C21045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студентів</w:t>
      </w:r>
      <w:r>
        <w:rPr>
          <w:b/>
          <w:sz w:val="28"/>
          <w:szCs w:val="28"/>
        </w:rPr>
        <w:t xml:space="preserve"> заочної</w:t>
      </w:r>
      <w:r>
        <w:rPr>
          <w:b/>
          <w:color w:val="000000"/>
          <w:sz w:val="28"/>
          <w:szCs w:val="28"/>
        </w:rPr>
        <w:t xml:space="preserve"> форми навчання</w:t>
      </w:r>
    </w:p>
    <w:p w14:paraId="2EC812D2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другого (магістерського) рівня вищої освіти</w:t>
      </w:r>
    </w:p>
    <w:p w14:paraId="6CA8A1CE">
      <w:pPr>
        <w:widowControl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 xml:space="preserve">спеціальності </w:t>
      </w:r>
      <w:r>
        <w:rPr>
          <w:b/>
          <w:sz w:val="28"/>
          <w:szCs w:val="28"/>
          <w:u w:val="single"/>
        </w:rPr>
        <w:t>8.075.010 "Маркетинг"</w:t>
      </w:r>
    </w:p>
    <w:p w14:paraId="2A08333F">
      <w:pPr>
        <w:widowControl/>
        <w:ind w:firstLine="4395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(шифр, назва)</w:t>
      </w:r>
    </w:p>
    <w:p w14:paraId="35F02482">
      <w:pPr>
        <w:widowControl/>
        <w:jc w:val="center"/>
        <w:rPr>
          <w:b/>
          <w:sz w:val="28"/>
          <w:szCs w:val="28"/>
          <w:u w:val="single"/>
        </w:rPr>
      </w:pPr>
      <w:r>
        <w:rPr>
          <w:b/>
          <w:color w:val="000000"/>
          <w:sz w:val="28"/>
          <w:szCs w:val="28"/>
        </w:rPr>
        <w:t>освітньо-професійної програми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«Маркетинг»</w:t>
      </w:r>
    </w:p>
    <w:p w14:paraId="479E6288">
      <w:pPr>
        <w:widowControl/>
        <w:ind w:firstLine="482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                                     (назва)</w:t>
      </w:r>
    </w:p>
    <w:p w14:paraId="4819F86C">
      <w:pPr>
        <w:widowControl/>
        <w:ind w:firstLine="4395"/>
        <w:rPr>
          <w:b/>
          <w:color w:val="000000"/>
          <w:sz w:val="16"/>
          <w:szCs w:val="16"/>
        </w:rPr>
      </w:pPr>
    </w:p>
    <w:p w14:paraId="576C73F6">
      <w:pPr>
        <w:widowControl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 202</w:t>
      </w:r>
      <w:r>
        <w:rPr>
          <w:b/>
          <w:color w:val="000000"/>
          <w:sz w:val="28"/>
          <w:szCs w:val="28"/>
          <w:lang w:val="ru-RU"/>
        </w:rPr>
        <w:t>4</w:t>
      </w:r>
      <w:r>
        <w:rPr>
          <w:b/>
          <w:color w:val="000000"/>
          <w:sz w:val="28"/>
          <w:szCs w:val="28"/>
        </w:rPr>
        <w:t>/202</w:t>
      </w:r>
      <w:r>
        <w:rPr>
          <w:b/>
          <w:color w:val="000000"/>
          <w:sz w:val="28"/>
          <w:szCs w:val="28"/>
          <w:lang w:val="ru-RU"/>
        </w:rPr>
        <w:t>5</w:t>
      </w:r>
      <w:r>
        <w:rPr>
          <w:b/>
          <w:color w:val="000000"/>
          <w:sz w:val="28"/>
          <w:szCs w:val="28"/>
        </w:rPr>
        <w:t xml:space="preserve"> навч. році</w:t>
      </w:r>
    </w:p>
    <w:p w14:paraId="74EBC7E0">
      <w:pPr>
        <w:widowControl/>
        <w:jc w:val="center"/>
        <w:rPr>
          <w:b/>
          <w:color w:val="000000"/>
          <w:sz w:val="28"/>
          <w:szCs w:val="28"/>
        </w:rPr>
      </w:pPr>
    </w:p>
    <w:tbl>
      <w:tblPr>
        <w:tblStyle w:val="15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2835"/>
        <w:gridCol w:w="3792"/>
      </w:tblGrid>
      <w:tr w14:paraId="7B7E6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3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7BD3C571">
            <w:pPr>
              <w:widowControl/>
              <w:jc w:val="center"/>
              <w:rPr>
                <w:color w:val="000000"/>
              </w:rPr>
            </w:pPr>
            <w:r>
              <w:t>17/12/2024, вівторок, 15:00</w:t>
            </w:r>
          </w:p>
        </w:tc>
      </w:tr>
      <w:tr w14:paraId="6AB51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5B14D0">
            <w:pPr>
              <w:widowControl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Голова ЕК № </w:t>
            </w:r>
            <w:r>
              <w:rPr>
                <w:color w:val="000000"/>
                <w:lang w:val="ru-RU"/>
              </w:rPr>
              <w:t>__</w:t>
            </w:r>
          </w:p>
          <w:p w14:paraId="66D05D42">
            <w:pPr>
              <w:widowControl/>
              <w:jc w:val="center"/>
            </w:pPr>
            <w:r>
              <w:t>Благун І. І.</w:t>
            </w:r>
          </w:p>
          <w:p w14:paraId="6C1BB103">
            <w:pPr>
              <w:widowControl/>
              <w:jc w:val="center"/>
            </w:pPr>
            <w:r>
              <w:t>д.е.н., професор кафедри менеджменту і маркетингу</w:t>
            </w:r>
          </w:p>
          <w:p w14:paraId="585C3FBB">
            <w:pPr>
              <w:widowControl/>
              <w:jc w:val="center"/>
            </w:pPr>
            <w:r>
              <w:t xml:space="preserve">Прикарпатського національного університету  імені Василя Стефаника </w:t>
            </w:r>
          </w:p>
        </w:tc>
        <w:tc>
          <w:tcPr>
            <w:tcW w:w="283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E8C5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Склад ЕК</w:t>
            </w:r>
          </w:p>
        </w:tc>
        <w:tc>
          <w:tcPr>
            <w:tcW w:w="379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1AAC6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Список студентів</w:t>
            </w:r>
          </w:p>
        </w:tc>
      </w:tr>
      <w:tr w14:paraId="53A55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3227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71A07B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7D8F3FF3">
            <w:pPr>
              <w:widowControl/>
            </w:pPr>
            <w:r>
              <w:t>1.д.е.н., проф. кафедри маркетингу Гриневич Л.В.</w:t>
            </w:r>
          </w:p>
          <w:p w14:paraId="326E178C">
            <w:pPr>
              <w:widowControl/>
            </w:pPr>
            <w:r>
              <w:t>2.д.с.н., проф. кафедри маркетингу Лисиця Н.М.</w:t>
            </w:r>
          </w:p>
          <w:p w14:paraId="2245D27F">
            <w:pPr>
              <w:widowControl/>
            </w:pPr>
            <w:r>
              <w:t>3.к.е.н., доц. кафедри маркетингу  Ус М.І.</w:t>
            </w:r>
          </w:p>
        </w:tc>
        <w:tc>
          <w:tcPr>
            <w:tcW w:w="379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 w14:paraId="46F85BBD">
            <w:pPr>
              <w:widowControl/>
            </w:pPr>
            <w:r>
              <w:t>1. Дворська Ольга Олександрівна</w:t>
            </w:r>
          </w:p>
          <w:p w14:paraId="1C0D5E9E">
            <w:pPr>
              <w:widowControl/>
            </w:pPr>
            <w:r>
              <w:t>2. Лага Дарина Ігорівна</w:t>
            </w:r>
          </w:p>
          <w:p w14:paraId="7FD7F751">
            <w:pPr>
              <w:widowControl/>
            </w:pPr>
            <w:r>
              <w:t>3. Неведрова Марія Юріївна</w:t>
            </w:r>
          </w:p>
          <w:p w14:paraId="6F46686F">
            <w:pPr>
              <w:widowControl/>
            </w:pPr>
            <w:r>
              <w:t>4. Столбова Яна Дмитрівна</w:t>
            </w:r>
          </w:p>
          <w:p w14:paraId="4272C1EA">
            <w:pPr>
              <w:widowControl/>
            </w:pPr>
            <w:r>
              <w:t>5. Таранська Софія Олександрівна</w:t>
            </w:r>
          </w:p>
          <w:p w14:paraId="63DFA3C1">
            <w:pPr>
              <w:widowControl/>
            </w:pPr>
          </w:p>
        </w:tc>
      </w:tr>
    </w:tbl>
    <w:p w14:paraId="4F01D20C">
      <w:pPr>
        <w:widowControl/>
        <w:jc w:val="center"/>
        <w:rPr>
          <w:sz w:val="28"/>
          <w:szCs w:val="28"/>
        </w:rPr>
      </w:pPr>
    </w:p>
    <w:p w14:paraId="1F8F1AA4">
      <w:pPr>
        <w:widowControl/>
        <w:jc w:val="center"/>
        <w:rPr>
          <w:sz w:val="28"/>
          <w:szCs w:val="28"/>
        </w:rPr>
      </w:pPr>
    </w:p>
    <w:p w14:paraId="57BB9FC5">
      <w:pPr>
        <w:widowControl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Завідувач(ка) кафедри   ______________   </w:t>
      </w:r>
      <w:r>
        <w:rPr>
          <w:sz w:val="28"/>
          <w:szCs w:val="28"/>
        </w:rPr>
        <w:t>Людмила ГРИНЕВИЧ</w:t>
      </w:r>
    </w:p>
    <w:p w14:paraId="51EA61BA">
      <w:pPr>
        <w:widowControl/>
        <w:tabs>
          <w:tab w:val="left" w:pos="8370"/>
        </w:tabs>
        <w:rPr>
          <w:color w:val="000000"/>
          <w:sz w:val="28"/>
          <w:szCs w:val="28"/>
          <w:lang w:val="ru-RU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(підпис) </w:t>
      </w:r>
      <w:r>
        <w:rPr>
          <w:color w:val="000000"/>
          <w:sz w:val="16"/>
          <w:szCs w:val="16"/>
        </w:rPr>
        <w:tab/>
      </w:r>
    </w:p>
    <w:sectPr>
      <w:pgSz w:w="11906" w:h="16838"/>
      <w:pgMar w:top="1134" w:right="1134" w:bottom="1134" w:left="1134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ndale Sans U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A81BFA"/>
    <w:multiLevelType w:val="multilevel"/>
    <w:tmpl w:val="1CA81BFA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CA7D6B"/>
    <w:multiLevelType w:val="multilevel"/>
    <w:tmpl w:val="2CCA7D6B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C37BE3"/>
    <w:multiLevelType w:val="multilevel"/>
    <w:tmpl w:val="2FC37BE3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227F9B"/>
    <w:multiLevelType w:val="multilevel"/>
    <w:tmpl w:val="4C227F9B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0C"/>
    <w:rsid w:val="001C3672"/>
    <w:rsid w:val="005C3B29"/>
    <w:rsid w:val="0078190C"/>
    <w:rsid w:val="00930DF3"/>
    <w:rsid w:val="00944E44"/>
    <w:rsid w:val="009C78E0"/>
    <w:rsid w:val="00A14FA2"/>
    <w:rsid w:val="00C47852"/>
    <w:rsid w:val="00C833B2"/>
    <w:rsid w:val="00CF7753"/>
    <w:rsid w:val="478308F2"/>
    <w:rsid w:val="4E9119BF"/>
    <w:rsid w:val="62CE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val="uk-UA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3"/>
    <w:basedOn w:val="13"/>
    <w:qFormat/>
    <w:uiPriority w:val="0"/>
    <w:tblPr>
      <w:tblCellMar>
        <w:left w:w="108" w:type="dxa"/>
        <w:right w:w="108" w:type="dxa"/>
      </w:tblCellMar>
    </w:tblPr>
  </w:style>
  <w:style w:type="table" w:customStyle="1" w:styleId="15">
    <w:name w:val="_Style 14"/>
    <w:basedOn w:val="13"/>
    <w:qFormat/>
    <w:uiPriority w:val="0"/>
    <w:tblPr>
      <w:tblCellMar>
        <w:left w:w="108" w:type="dxa"/>
        <w:right w:w="108" w:type="dxa"/>
      </w:tblCellMar>
    </w:tblPr>
  </w:style>
  <w:style w:type="table" w:customStyle="1" w:styleId="16">
    <w:name w:val="_Style 15"/>
    <w:basedOn w:val="13"/>
    <w:uiPriority w:val="0"/>
    <w:tblPr>
      <w:tblCellMar>
        <w:left w:w="108" w:type="dxa"/>
        <w:right w:w="108" w:type="dxa"/>
      </w:tblCellMar>
    </w:tblPr>
  </w:style>
  <w:style w:type="table" w:customStyle="1" w:styleId="17">
    <w:name w:val="_Style 16"/>
    <w:basedOn w:val="13"/>
    <w:qFormat/>
    <w:uiPriority w:val="0"/>
    <w:tblPr>
      <w:tblCellMar>
        <w:left w:w="108" w:type="dxa"/>
        <w:right w:w="108" w:type="dxa"/>
      </w:tblCellMar>
    </w:tblPr>
  </w:style>
  <w:style w:type="paragraph" w:styleId="1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cDMD0v+Fs9SULEqlnMGNgmye9Q==">AMUW2mXfhgPLT1jlq5I09ju/tWcK7DfXV8w09X/FtwNDlqdKwxcRhiFcj0qKVMLYuEgRuTUHpUrntejKJ0pXhS+OaL+RXObkmoYImwTDndWrz7ts76+b3WKnsccxPw8z4oBh+ydP7veD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541</Words>
  <Characters>3086</Characters>
  <Lines>25</Lines>
  <Paragraphs>7</Paragraphs>
  <TotalTime>440</TotalTime>
  <ScaleCrop>false</ScaleCrop>
  <LinksUpToDate>false</LinksUpToDate>
  <CharactersWithSpaces>3620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2022-11-11T15:12:00Z</dcterms:created>
  <dc:creator>Учебный Отдел</dc:creator>
  <cp:lastModifiedBy>Марина Ус</cp:lastModifiedBy>
  <dcterms:modified xsi:type="dcterms:W3CDTF">2025-03-25T21:32:34Z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30B474B7A4704497B09ABA53F0101EF1_13</vt:lpwstr>
  </property>
</Properties>
</file>